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781C9" w14:textId="77777777" w:rsidR="003E5A47" w:rsidRDefault="003E5A47">
      <w:pPr>
        <w:pStyle w:val="Subtitle"/>
        <w:ind w:left="180" w:right="288"/>
        <w:rPr>
          <w:rFonts w:cs="Arial"/>
        </w:rPr>
      </w:pPr>
      <w:r>
        <w:rPr>
          <w:rFonts w:cs="Arial"/>
        </w:rPr>
        <w:t xml:space="preserve">Section 5 - </w:t>
      </w:r>
      <w:r>
        <w:t>Eligible Countries</w:t>
      </w:r>
    </w:p>
    <w:p w14:paraId="423AEE6F" w14:textId="77777777" w:rsidR="000C032D" w:rsidRDefault="000C032D" w:rsidP="00EA1EF6">
      <w:pPr>
        <w:pStyle w:val="Heading5"/>
        <w:ind w:left="180" w:right="288"/>
        <w:rPr>
          <w:rFonts w:ascii="Arial" w:hAnsi="Arial"/>
          <w:b w:val="0"/>
          <w:bCs w:val="0"/>
          <w:sz w:val="20"/>
        </w:rPr>
      </w:pPr>
      <w:bookmarkStart w:id="0" w:name="_Toc78357427"/>
    </w:p>
    <w:p w14:paraId="69DA002C" w14:textId="77777777" w:rsidR="003E5A47" w:rsidRDefault="003E5A47" w:rsidP="00EA1EF6">
      <w:pPr>
        <w:pStyle w:val="Heading5"/>
        <w:ind w:left="180" w:right="288"/>
        <w:rPr>
          <w:rFonts w:ascii="Arial" w:hAnsi="Arial"/>
          <w:b w:val="0"/>
          <w:bCs w:val="0"/>
          <w:sz w:val="20"/>
        </w:rPr>
      </w:pPr>
      <w:r>
        <w:rPr>
          <w:rFonts w:ascii="Arial" w:hAnsi="Arial"/>
          <w:b w:val="0"/>
          <w:bCs w:val="0"/>
          <w:sz w:val="20"/>
        </w:rPr>
        <w:t>This section contains the list of eligible countrie</w:t>
      </w:r>
      <w:r w:rsidR="00985BED">
        <w:rPr>
          <w:rFonts w:ascii="Arial" w:hAnsi="Arial"/>
          <w:b w:val="0"/>
          <w:bCs w:val="0"/>
          <w:sz w:val="20"/>
        </w:rPr>
        <w:t>s</w:t>
      </w:r>
      <w:r w:rsidR="00EA1EF6">
        <w:rPr>
          <w:rFonts w:ascii="Arial" w:hAnsi="Arial"/>
          <w:b w:val="0"/>
          <w:bCs w:val="0"/>
          <w:sz w:val="20"/>
        </w:rPr>
        <w:t>.</w:t>
      </w:r>
    </w:p>
    <w:p w14:paraId="6B458EBE" w14:textId="77777777" w:rsidR="006A5C92" w:rsidRDefault="006A5C92" w:rsidP="006A5C92"/>
    <w:p w14:paraId="66820B67" w14:textId="77777777" w:rsidR="006A5C92" w:rsidRDefault="006A5C92" w:rsidP="006A5C92"/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5538"/>
        <w:gridCol w:w="2202"/>
      </w:tblGrid>
      <w:tr w:rsidR="006A5C92" w:rsidRPr="001339AA" w14:paraId="46D82B3B" w14:textId="77777777" w:rsidTr="00DE6498">
        <w:trPr>
          <w:jc w:val="center"/>
        </w:trPr>
        <w:tc>
          <w:tcPr>
            <w:tcW w:w="555" w:type="dxa"/>
          </w:tcPr>
          <w:p w14:paraId="25FC5C57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5D6F3AFD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Afghanistan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F36DD65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195D4008" w14:textId="77777777" w:rsidTr="00DE6498">
        <w:trPr>
          <w:jc w:val="center"/>
        </w:trPr>
        <w:tc>
          <w:tcPr>
            <w:tcW w:w="555" w:type="dxa"/>
          </w:tcPr>
          <w:p w14:paraId="6DFF5178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76E55D08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Armenia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582EE03C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4B0F891A" w14:textId="77777777" w:rsidTr="00DE6498">
        <w:trPr>
          <w:jc w:val="center"/>
        </w:trPr>
        <w:tc>
          <w:tcPr>
            <w:tcW w:w="555" w:type="dxa"/>
          </w:tcPr>
          <w:p w14:paraId="296E2B67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283E69D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Australia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932C07F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3A70018B" w14:textId="77777777" w:rsidTr="00DE6498">
        <w:trPr>
          <w:jc w:val="center"/>
        </w:trPr>
        <w:tc>
          <w:tcPr>
            <w:tcW w:w="555" w:type="dxa"/>
          </w:tcPr>
          <w:p w14:paraId="2E0B876F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B5770C3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Austria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348DAE99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54C6ED2A" w14:textId="77777777" w:rsidTr="00DE6498">
        <w:trPr>
          <w:jc w:val="center"/>
        </w:trPr>
        <w:tc>
          <w:tcPr>
            <w:tcW w:w="555" w:type="dxa"/>
          </w:tcPr>
          <w:p w14:paraId="75F802CA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469002A8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Azerbaijan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DC2C9DD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16CDA43B" w14:textId="77777777" w:rsidTr="00DE6498">
        <w:trPr>
          <w:jc w:val="center"/>
        </w:trPr>
        <w:tc>
          <w:tcPr>
            <w:tcW w:w="555" w:type="dxa"/>
          </w:tcPr>
          <w:p w14:paraId="6E8541D7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93BD04B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Bangladesh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56B27209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3F97C29D" w14:textId="77777777" w:rsidTr="00DE6498">
        <w:trPr>
          <w:jc w:val="center"/>
        </w:trPr>
        <w:tc>
          <w:tcPr>
            <w:tcW w:w="555" w:type="dxa"/>
          </w:tcPr>
          <w:p w14:paraId="6A22208E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3A47DF79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Belgium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7254F068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55B81A3B" w14:textId="77777777" w:rsidTr="00DE6498">
        <w:trPr>
          <w:jc w:val="center"/>
        </w:trPr>
        <w:tc>
          <w:tcPr>
            <w:tcW w:w="555" w:type="dxa"/>
          </w:tcPr>
          <w:p w14:paraId="3C11CC30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1D32E66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Bhutan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6DA7B42D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21F1DCDB" w14:textId="77777777" w:rsidTr="00DE6498">
        <w:trPr>
          <w:jc w:val="center"/>
        </w:trPr>
        <w:tc>
          <w:tcPr>
            <w:tcW w:w="555" w:type="dxa"/>
          </w:tcPr>
          <w:p w14:paraId="12D33B41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4C94DCB8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Brunei Darussalam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5E449DA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39BCD38B" w14:textId="77777777" w:rsidTr="00DE6498">
        <w:trPr>
          <w:jc w:val="center"/>
        </w:trPr>
        <w:tc>
          <w:tcPr>
            <w:tcW w:w="555" w:type="dxa"/>
          </w:tcPr>
          <w:p w14:paraId="56B27AEC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822A6E0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Cambodia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4688B83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310A63FF" w14:textId="77777777" w:rsidTr="00DE6498">
        <w:trPr>
          <w:jc w:val="center"/>
        </w:trPr>
        <w:tc>
          <w:tcPr>
            <w:tcW w:w="555" w:type="dxa"/>
          </w:tcPr>
          <w:p w14:paraId="1C0C42C1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D69B5FD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Canada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7B777682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2F1EF246" w14:textId="77777777" w:rsidTr="00DE6498">
        <w:trPr>
          <w:jc w:val="center"/>
        </w:trPr>
        <w:tc>
          <w:tcPr>
            <w:tcW w:w="555" w:type="dxa"/>
          </w:tcPr>
          <w:p w14:paraId="76AAF065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6D54CD4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China, People's Republic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FF1177E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6636E9E9" w14:textId="77777777" w:rsidTr="00DE6498">
        <w:trPr>
          <w:jc w:val="center"/>
        </w:trPr>
        <w:tc>
          <w:tcPr>
            <w:tcW w:w="555" w:type="dxa"/>
          </w:tcPr>
          <w:p w14:paraId="5141356E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4DAB9A2C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Cook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4B466253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03421938" w14:textId="77777777" w:rsidTr="00DE6498">
        <w:trPr>
          <w:jc w:val="center"/>
        </w:trPr>
        <w:tc>
          <w:tcPr>
            <w:tcW w:w="555" w:type="dxa"/>
          </w:tcPr>
          <w:p w14:paraId="63B86EBA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357CC2AB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Denmark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E44DF95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1459D97F" w14:textId="77777777" w:rsidTr="00DE6498">
        <w:trPr>
          <w:jc w:val="center"/>
        </w:trPr>
        <w:tc>
          <w:tcPr>
            <w:tcW w:w="555" w:type="dxa"/>
          </w:tcPr>
          <w:p w14:paraId="19CE34C4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6CAF842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Fiji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3A2B72D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09CE7EC3" w14:textId="77777777" w:rsidTr="00DE6498">
        <w:trPr>
          <w:jc w:val="center"/>
        </w:trPr>
        <w:tc>
          <w:tcPr>
            <w:tcW w:w="555" w:type="dxa"/>
          </w:tcPr>
          <w:p w14:paraId="55F98DB0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61BD8DC0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Finland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3FF3DF68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6F262548" w14:textId="77777777" w:rsidTr="00DE6498">
        <w:trPr>
          <w:jc w:val="center"/>
        </w:trPr>
        <w:tc>
          <w:tcPr>
            <w:tcW w:w="555" w:type="dxa"/>
          </w:tcPr>
          <w:p w14:paraId="51E1BA7B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5BBBF100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France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5419718E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4EA76DAC" w14:textId="77777777" w:rsidTr="00DE6498">
        <w:trPr>
          <w:jc w:val="center"/>
        </w:trPr>
        <w:tc>
          <w:tcPr>
            <w:tcW w:w="555" w:type="dxa"/>
          </w:tcPr>
          <w:p w14:paraId="25712D0D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1DA02CD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Georgia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23AA12FE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3B5D99E4" w14:textId="77777777" w:rsidTr="00DE6498">
        <w:trPr>
          <w:jc w:val="center"/>
        </w:trPr>
        <w:tc>
          <w:tcPr>
            <w:tcW w:w="555" w:type="dxa"/>
          </w:tcPr>
          <w:p w14:paraId="08273056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62760657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Germany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64DE3329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64FF6F71" w14:textId="77777777" w:rsidTr="00DE6498">
        <w:trPr>
          <w:jc w:val="center"/>
        </w:trPr>
        <w:tc>
          <w:tcPr>
            <w:tcW w:w="555" w:type="dxa"/>
          </w:tcPr>
          <w:p w14:paraId="10E58C2F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513F9E12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 xml:space="preserve">Hong </w:t>
              </w:r>
              <w:proofErr w:type="spellStart"/>
              <w:proofErr w:type="gramStart"/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Kong,China</w:t>
              </w:r>
              <w:proofErr w:type="spellEnd"/>
              <w:proofErr w:type="gramEnd"/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09FFED2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08ABF747" w14:textId="77777777" w:rsidTr="00DE6498">
        <w:trPr>
          <w:jc w:val="center"/>
        </w:trPr>
        <w:tc>
          <w:tcPr>
            <w:tcW w:w="555" w:type="dxa"/>
          </w:tcPr>
          <w:p w14:paraId="366321E3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417C128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India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6E59DE24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5092DD08" w14:textId="77777777" w:rsidTr="00DE6498">
        <w:trPr>
          <w:jc w:val="center"/>
        </w:trPr>
        <w:tc>
          <w:tcPr>
            <w:tcW w:w="555" w:type="dxa"/>
          </w:tcPr>
          <w:p w14:paraId="483A1D5C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lastRenderedPageBreak/>
              <w:t>22.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78851F98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Indonesia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261A0DDF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4D87C80E" w14:textId="77777777" w:rsidTr="00DE6498">
        <w:trPr>
          <w:jc w:val="center"/>
        </w:trPr>
        <w:tc>
          <w:tcPr>
            <w:tcW w:w="555" w:type="dxa"/>
          </w:tcPr>
          <w:p w14:paraId="2D365E83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9D4A2EE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Ireland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D7B480D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18880F06" w14:textId="77777777" w:rsidTr="00DE6498">
        <w:trPr>
          <w:jc w:val="center"/>
        </w:trPr>
        <w:tc>
          <w:tcPr>
            <w:tcW w:w="555" w:type="dxa"/>
          </w:tcPr>
          <w:p w14:paraId="6D1296CD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7D302EE1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Italy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3C836A0B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246EF95B" w14:textId="77777777" w:rsidTr="00DE6498">
        <w:trPr>
          <w:jc w:val="center"/>
        </w:trPr>
        <w:tc>
          <w:tcPr>
            <w:tcW w:w="555" w:type="dxa"/>
          </w:tcPr>
          <w:p w14:paraId="36B529A7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5F0BC8A7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Japan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621D9877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6A64786D" w14:textId="77777777" w:rsidTr="00DE6498">
        <w:trPr>
          <w:jc w:val="center"/>
        </w:trPr>
        <w:tc>
          <w:tcPr>
            <w:tcW w:w="555" w:type="dxa"/>
          </w:tcPr>
          <w:p w14:paraId="5060CFA8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2D0B3154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Kazakhstan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2170406E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268E4D6B" w14:textId="77777777" w:rsidTr="00DE6498">
        <w:trPr>
          <w:jc w:val="center"/>
        </w:trPr>
        <w:tc>
          <w:tcPr>
            <w:tcW w:w="555" w:type="dxa"/>
          </w:tcPr>
          <w:p w14:paraId="2B6CDDD8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A875EB2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Kiribati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6488120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4EB7119A" w14:textId="77777777" w:rsidTr="00DE6498">
        <w:trPr>
          <w:jc w:val="center"/>
        </w:trPr>
        <w:tc>
          <w:tcPr>
            <w:tcW w:w="555" w:type="dxa"/>
          </w:tcPr>
          <w:p w14:paraId="3C3CBC77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116FCB9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Korea, Republic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69E9F05D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47CE9F80" w14:textId="77777777" w:rsidTr="00DE6498">
        <w:trPr>
          <w:jc w:val="center"/>
        </w:trPr>
        <w:tc>
          <w:tcPr>
            <w:tcW w:w="555" w:type="dxa"/>
          </w:tcPr>
          <w:p w14:paraId="602B22E0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71E5D4B9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Kyrgyz Republic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91EA5E2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517B31F5" w14:textId="77777777" w:rsidTr="00DE6498">
        <w:trPr>
          <w:jc w:val="center"/>
        </w:trPr>
        <w:tc>
          <w:tcPr>
            <w:tcW w:w="555" w:type="dxa"/>
          </w:tcPr>
          <w:p w14:paraId="5CC9C784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43F800DF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Lao PDR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C4656C3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62A12155" w14:textId="77777777" w:rsidTr="00DE6498">
        <w:trPr>
          <w:jc w:val="center"/>
        </w:trPr>
        <w:tc>
          <w:tcPr>
            <w:tcW w:w="555" w:type="dxa"/>
          </w:tcPr>
          <w:p w14:paraId="7E3869E7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5543C451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Luxembourg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23CF4BF1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1AC78BA7" w14:textId="77777777" w:rsidTr="00DE6498">
        <w:trPr>
          <w:jc w:val="center"/>
        </w:trPr>
        <w:tc>
          <w:tcPr>
            <w:tcW w:w="555" w:type="dxa"/>
          </w:tcPr>
          <w:p w14:paraId="5A88B057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48E1DA1D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Malaysia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B796294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421E1C20" w14:textId="77777777" w:rsidTr="00DE6498">
        <w:trPr>
          <w:jc w:val="center"/>
        </w:trPr>
        <w:tc>
          <w:tcPr>
            <w:tcW w:w="555" w:type="dxa"/>
          </w:tcPr>
          <w:p w14:paraId="74454EDF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21EFAC9C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Maldives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2BDB039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05F32894" w14:textId="77777777" w:rsidTr="00DE6498">
        <w:trPr>
          <w:jc w:val="center"/>
        </w:trPr>
        <w:tc>
          <w:tcPr>
            <w:tcW w:w="555" w:type="dxa"/>
          </w:tcPr>
          <w:p w14:paraId="1829D1EB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766EA22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Marshall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6230D1F2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63C2921F" w14:textId="77777777" w:rsidTr="00DE6498">
        <w:trPr>
          <w:jc w:val="center"/>
        </w:trPr>
        <w:tc>
          <w:tcPr>
            <w:tcW w:w="555" w:type="dxa"/>
          </w:tcPr>
          <w:p w14:paraId="5C686C50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2D101BE5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Micronesia, Federated States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5E0AEA12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397DA37D" w14:textId="77777777" w:rsidTr="00DE6498">
        <w:trPr>
          <w:jc w:val="center"/>
        </w:trPr>
        <w:tc>
          <w:tcPr>
            <w:tcW w:w="555" w:type="dxa"/>
          </w:tcPr>
          <w:p w14:paraId="3A6CAA72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75D3A290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Mongolia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531075A2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61A7B80E" w14:textId="77777777" w:rsidTr="00DE6498">
        <w:trPr>
          <w:jc w:val="center"/>
        </w:trPr>
        <w:tc>
          <w:tcPr>
            <w:tcW w:w="555" w:type="dxa"/>
          </w:tcPr>
          <w:p w14:paraId="23F5D1DF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28811B39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Myanmar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7BFE30EC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080B67E9" w14:textId="77777777" w:rsidTr="00DE6498">
        <w:trPr>
          <w:jc w:val="center"/>
        </w:trPr>
        <w:tc>
          <w:tcPr>
            <w:tcW w:w="555" w:type="dxa"/>
          </w:tcPr>
          <w:p w14:paraId="7A4CE7B2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7361861B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Nauru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7F62B01E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329905B4" w14:textId="77777777" w:rsidTr="00DE6498">
        <w:trPr>
          <w:jc w:val="center"/>
        </w:trPr>
        <w:tc>
          <w:tcPr>
            <w:tcW w:w="555" w:type="dxa"/>
          </w:tcPr>
          <w:p w14:paraId="389E169C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23D624A8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Nepal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69490D88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113D141C" w14:textId="77777777" w:rsidTr="00DE6498">
        <w:trPr>
          <w:jc w:val="center"/>
        </w:trPr>
        <w:tc>
          <w:tcPr>
            <w:tcW w:w="555" w:type="dxa"/>
          </w:tcPr>
          <w:p w14:paraId="337CA86D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505635DD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The Netherlands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65D3814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05CB6EB0" w14:textId="77777777" w:rsidTr="00DE6498">
        <w:trPr>
          <w:jc w:val="center"/>
        </w:trPr>
        <w:tc>
          <w:tcPr>
            <w:tcW w:w="555" w:type="dxa"/>
          </w:tcPr>
          <w:p w14:paraId="6F393C87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1D3F664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New Zealand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3BA00ACF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6F39BEB4" w14:textId="77777777" w:rsidTr="00DE6498">
        <w:trPr>
          <w:jc w:val="center"/>
        </w:trPr>
        <w:tc>
          <w:tcPr>
            <w:tcW w:w="555" w:type="dxa"/>
          </w:tcPr>
          <w:p w14:paraId="686204FE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36660D0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Norway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599CCB8D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0D45CEA4" w14:textId="77777777" w:rsidTr="00DE6498">
        <w:trPr>
          <w:jc w:val="center"/>
        </w:trPr>
        <w:tc>
          <w:tcPr>
            <w:tcW w:w="555" w:type="dxa"/>
          </w:tcPr>
          <w:p w14:paraId="15560178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F8318A9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Pakistan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355CA7D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1C65EFF4" w14:textId="77777777" w:rsidTr="00DE6498">
        <w:trPr>
          <w:jc w:val="center"/>
        </w:trPr>
        <w:tc>
          <w:tcPr>
            <w:tcW w:w="555" w:type="dxa"/>
          </w:tcPr>
          <w:p w14:paraId="4A152A04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28F9BD63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Palau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FE341F4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703ABD40" w14:textId="77777777" w:rsidTr="00DE6498">
        <w:trPr>
          <w:jc w:val="center"/>
        </w:trPr>
        <w:tc>
          <w:tcPr>
            <w:tcW w:w="555" w:type="dxa"/>
          </w:tcPr>
          <w:p w14:paraId="0DB333F8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2EDD59C8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Papua New Guinea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7CCA1955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6EE91E5A" w14:textId="77777777" w:rsidTr="00DE6498">
        <w:trPr>
          <w:jc w:val="center"/>
        </w:trPr>
        <w:tc>
          <w:tcPr>
            <w:tcW w:w="555" w:type="dxa"/>
          </w:tcPr>
          <w:p w14:paraId="187B2555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4753E2B4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Philippine</w:t>
              </w:r>
              <w:bookmarkStart w:id="1" w:name="_GoBack"/>
              <w:bookmarkEnd w:id="1"/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782CEF66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7B6D4564" w14:textId="77777777" w:rsidTr="00DE6498">
        <w:trPr>
          <w:jc w:val="center"/>
        </w:trPr>
        <w:tc>
          <w:tcPr>
            <w:tcW w:w="555" w:type="dxa"/>
          </w:tcPr>
          <w:p w14:paraId="003E5E1B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lastRenderedPageBreak/>
              <w:t>47.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73ACEB93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Portugal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4BD66854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185E5033" w14:textId="77777777" w:rsidTr="00DE6498">
        <w:trPr>
          <w:jc w:val="center"/>
        </w:trPr>
        <w:tc>
          <w:tcPr>
            <w:tcW w:w="555" w:type="dxa"/>
          </w:tcPr>
          <w:p w14:paraId="2A0BF63B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27F1F44D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Samoa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835F0AA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61120E59" w14:textId="77777777" w:rsidTr="00DE6498">
        <w:trPr>
          <w:jc w:val="center"/>
        </w:trPr>
        <w:tc>
          <w:tcPr>
            <w:tcW w:w="555" w:type="dxa"/>
          </w:tcPr>
          <w:p w14:paraId="75376EF8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6AA91401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Singapore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73716A90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4DC4B9A6" w14:textId="77777777" w:rsidTr="00DE6498">
        <w:trPr>
          <w:jc w:val="center"/>
        </w:trPr>
        <w:tc>
          <w:tcPr>
            <w:tcW w:w="555" w:type="dxa"/>
          </w:tcPr>
          <w:p w14:paraId="0CBD45E0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542E582C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Solomon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0F979DC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43DFCF53" w14:textId="77777777" w:rsidTr="00DE6498">
        <w:trPr>
          <w:jc w:val="center"/>
        </w:trPr>
        <w:tc>
          <w:tcPr>
            <w:tcW w:w="555" w:type="dxa"/>
          </w:tcPr>
          <w:p w14:paraId="0F12EF26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646D301D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Spain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4BDBA1ED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6DCFF62E" w14:textId="77777777" w:rsidTr="00DE6498">
        <w:trPr>
          <w:jc w:val="center"/>
        </w:trPr>
        <w:tc>
          <w:tcPr>
            <w:tcW w:w="555" w:type="dxa"/>
          </w:tcPr>
          <w:p w14:paraId="7C216EE7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29A88643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Sri Lanka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41337302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6AD1C266" w14:textId="77777777" w:rsidTr="00DE6498">
        <w:trPr>
          <w:jc w:val="center"/>
        </w:trPr>
        <w:tc>
          <w:tcPr>
            <w:tcW w:w="555" w:type="dxa"/>
          </w:tcPr>
          <w:p w14:paraId="5E243679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2E4AB239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Sweden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2A40EA0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2E31E5D9" w14:textId="77777777" w:rsidTr="00DE6498">
        <w:trPr>
          <w:jc w:val="center"/>
        </w:trPr>
        <w:tc>
          <w:tcPr>
            <w:tcW w:w="555" w:type="dxa"/>
          </w:tcPr>
          <w:p w14:paraId="0C1BBEB1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F6F4B9E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Switzerland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BB4B289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4EB38B15" w14:textId="77777777" w:rsidTr="00DE6498">
        <w:trPr>
          <w:jc w:val="center"/>
        </w:trPr>
        <w:tc>
          <w:tcPr>
            <w:tcW w:w="555" w:type="dxa"/>
          </w:tcPr>
          <w:p w14:paraId="4B4B7286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28755D77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1" w:history="1">
              <w:proofErr w:type="spellStart"/>
              <w:proofErr w:type="gramStart"/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Taipei,China</w:t>
              </w:r>
              <w:proofErr w:type="spellEnd"/>
              <w:proofErr w:type="gramEnd"/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398F6F74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2BA7476E" w14:textId="77777777" w:rsidTr="00DE6498">
        <w:trPr>
          <w:jc w:val="center"/>
        </w:trPr>
        <w:tc>
          <w:tcPr>
            <w:tcW w:w="555" w:type="dxa"/>
          </w:tcPr>
          <w:p w14:paraId="58EB8B94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5F569CA2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Tajikistan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8C3D3F6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14FFCACC" w14:textId="77777777" w:rsidTr="00DE6498">
        <w:trPr>
          <w:jc w:val="center"/>
        </w:trPr>
        <w:tc>
          <w:tcPr>
            <w:tcW w:w="555" w:type="dxa"/>
          </w:tcPr>
          <w:p w14:paraId="4B6C103E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BB7E6BB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Thailand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291B3CFF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56E5D937" w14:textId="77777777" w:rsidTr="00DE6498">
        <w:trPr>
          <w:jc w:val="center"/>
        </w:trPr>
        <w:tc>
          <w:tcPr>
            <w:tcW w:w="555" w:type="dxa"/>
          </w:tcPr>
          <w:p w14:paraId="3413A484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709B1C77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Timor-Leste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99FEA22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7BC184DC" w14:textId="77777777" w:rsidTr="00DE6498">
        <w:trPr>
          <w:jc w:val="center"/>
        </w:trPr>
        <w:tc>
          <w:tcPr>
            <w:tcW w:w="555" w:type="dxa"/>
          </w:tcPr>
          <w:p w14:paraId="4ACAFC08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68338BB5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Tonga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1C837F90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08A55BCF" w14:textId="77777777" w:rsidTr="00DE6498">
        <w:trPr>
          <w:jc w:val="center"/>
        </w:trPr>
        <w:tc>
          <w:tcPr>
            <w:tcW w:w="555" w:type="dxa"/>
          </w:tcPr>
          <w:p w14:paraId="4A12EC0D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52F67993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Turkey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54A2E7D9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1F753F6B" w14:textId="77777777" w:rsidTr="00DE6498">
        <w:trPr>
          <w:jc w:val="center"/>
        </w:trPr>
        <w:tc>
          <w:tcPr>
            <w:tcW w:w="555" w:type="dxa"/>
          </w:tcPr>
          <w:p w14:paraId="4ABFBDDC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38E37A76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Turkmenistan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09DDDD08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4CC7549E" w14:textId="77777777" w:rsidTr="00DE6498">
        <w:trPr>
          <w:jc w:val="center"/>
        </w:trPr>
        <w:tc>
          <w:tcPr>
            <w:tcW w:w="555" w:type="dxa"/>
          </w:tcPr>
          <w:p w14:paraId="700EB898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7FCC9F6B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Tuvalu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680CC3FB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1A797412" w14:textId="77777777" w:rsidTr="00DE6498">
        <w:trPr>
          <w:jc w:val="center"/>
        </w:trPr>
        <w:tc>
          <w:tcPr>
            <w:tcW w:w="555" w:type="dxa"/>
          </w:tcPr>
          <w:p w14:paraId="16060279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7F99A3F6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United Kingdom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44340390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1B3CE469" w14:textId="77777777" w:rsidTr="00DE6498">
        <w:trPr>
          <w:jc w:val="center"/>
        </w:trPr>
        <w:tc>
          <w:tcPr>
            <w:tcW w:w="555" w:type="dxa"/>
          </w:tcPr>
          <w:p w14:paraId="40669854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3AEE946D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United States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6DC0DF21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70EF103F" w14:textId="77777777" w:rsidTr="00DE6498">
        <w:trPr>
          <w:jc w:val="center"/>
        </w:trPr>
        <w:tc>
          <w:tcPr>
            <w:tcW w:w="555" w:type="dxa"/>
          </w:tcPr>
          <w:p w14:paraId="0A134785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20AB75B6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Uzbekistan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6CCF8A07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13585458" w14:textId="77777777" w:rsidTr="00DE6498">
        <w:trPr>
          <w:jc w:val="center"/>
        </w:trPr>
        <w:tc>
          <w:tcPr>
            <w:tcW w:w="555" w:type="dxa"/>
          </w:tcPr>
          <w:p w14:paraId="1E4F3BB2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60B1EA69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  <w:highlight w:val="yellow"/>
              </w:rPr>
            </w:pPr>
            <w:hyperlink r:id="rId7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Vanuatu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247ABAAD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14:paraId="64B2BAFB" w14:textId="77777777" w:rsidTr="00DE6498">
        <w:trPr>
          <w:jc w:val="center"/>
        </w:trPr>
        <w:tc>
          <w:tcPr>
            <w:tcW w:w="555" w:type="dxa"/>
          </w:tcPr>
          <w:p w14:paraId="3EA8711C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5F082167" w14:textId="77777777" w:rsidR="006A5C92" w:rsidRPr="001339AA" w:rsidRDefault="00727867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Viet Nam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14:paraId="55F64B47" w14:textId="77777777"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</w:tbl>
    <w:p w14:paraId="37BC275F" w14:textId="77777777" w:rsidR="006A5C92" w:rsidRDefault="006A5C92" w:rsidP="006A5C92"/>
    <w:p w14:paraId="483F2879" w14:textId="77777777" w:rsidR="006A5C92" w:rsidRDefault="006A5C92" w:rsidP="006A5C92"/>
    <w:p w14:paraId="3A00964E" w14:textId="77777777" w:rsidR="006A5C92" w:rsidRPr="006A5C92" w:rsidRDefault="006A5C92" w:rsidP="006A5C92"/>
    <w:p w14:paraId="4392FAD6" w14:textId="77777777" w:rsidR="0064130F" w:rsidRPr="0064130F" w:rsidRDefault="0064130F" w:rsidP="0064130F"/>
    <w:bookmarkEnd w:id="0"/>
    <w:p w14:paraId="78ADCF09" w14:textId="77777777" w:rsidR="003E5A47" w:rsidRDefault="003E5A47"/>
    <w:p w14:paraId="3EEC90AB" w14:textId="77777777" w:rsidR="0064130F" w:rsidRDefault="0064130F"/>
    <w:p w14:paraId="1476C877" w14:textId="77777777" w:rsidR="003E5A47" w:rsidRDefault="003E5A47"/>
    <w:sectPr w:rsidR="003E5A47" w:rsidSect="003412B7">
      <w:headerReference w:type="even" r:id="rId74"/>
      <w:headerReference w:type="default" r:id="rId75"/>
      <w:footerReference w:type="even" r:id="rId76"/>
      <w:footerReference w:type="default" r:id="rId77"/>
      <w:pgSz w:w="12240" w:h="15840" w:code="1"/>
      <w:pgMar w:top="1440" w:right="1008" w:bottom="1440" w:left="1584" w:header="720" w:footer="720" w:gutter="0"/>
      <w:paperSrc w:first="7" w:other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72035" w14:textId="77777777" w:rsidR="00727867" w:rsidRDefault="00727867">
      <w:r>
        <w:separator/>
      </w:r>
    </w:p>
  </w:endnote>
  <w:endnote w:type="continuationSeparator" w:id="0">
    <w:p w14:paraId="36CA3AE8" w14:textId="77777777" w:rsidR="00727867" w:rsidRDefault="00727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5ED42" w14:textId="77777777" w:rsidR="000A7E21" w:rsidRDefault="000A7E21" w:rsidP="009F6FB8">
    <w:pPr>
      <w:pStyle w:val="Footer"/>
      <w:tabs>
        <w:tab w:val="clear" w:pos="9504"/>
        <w:tab w:val="center" w:pos="3960"/>
        <w:tab w:val="right" w:pos="9657"/>
      </w:tabs>
      <w:spacing w:befor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492DB" w14:textId="1124CAE4" w:rsidR="00846103" w:rsidRDefault="0032276F" w:rsidP="0067238C">
    <w:pPr>
      <w:pStyle w:val="Footer"/>
      <w:pBdr>
        <w:top w:val="single" w:sz="6" w:space="1" w:color="auto"/>
      </w:pBdr>
      <w:tabs>
        <w:tab w:val="clear" w:pos="9504"/>
        <w:tab w:val="left" w:pos="3240"/>
        <w:tab w:val="center" w:pos="5400"/>
        <w:tab w:val="right" w:pos="9657"/>
      </w:tabs>
      <w:spacing w:before="0"/>
    </w:pPr>
    <w:r>
      <w:rPr>
        <w:sz w:val="16"/>
        <w:szCs w:val="16"/>
      </w:rPr>
      <w:t>Bidding Document</w:t>
    </w:r>
    <w:r w:rsidR="002571FE" w:rsidRPr="00763AB9">
      <w:rPr>
        <w:sz w:val="16"/>
        <w:szCs w:val="16"/>
      </w:rPr>
      <w:t xml:space="preserve"> for </w:t>
    </w:r>
    <w:r w:rsidR="00027E84">
      <w:rPr>
        <w:sz w:val="16"/>
        <w:szCs w:val="16"/>
      </w:rPr>
      <w:t xml:space="preserve">RLC </w:t>
    </w:r>
    <w:r w:rsidR="00490289">
      <w:rPr>
        <w:sz w:val="16"/>
        <w:szCs w:val="16"/>
      </w:rPr>
      <w:t>Nagrota</w:t>
    </w:r>
    <w:r w:rsidR="00647158">
      <w:rPr>
        <w:sz w:val="16"/>
        <w:szCs w:val="16"/>
      </w:rPr>
      <w:tab/>
    </w:r>
    <w:r w:rsidR="002571FE" w:rsidRPr="00763AB9">
      <w:rPr>
        <w:rStyle w:val="PageNumber"/>
        <w:sz w:val="16"/>
        <w:szCs w:val="16"/>
      </w:rPr>
      <w:t>Procurement of Works</w:t>
    </w:r>
    <w:r>
      <w:rPr>
        <w:rStyle w:val="PageNumber"/>
        <w:sz w:val="16"/>
        <w:szCs w:val="16"/>
      </w:rPr>
      <w:t>-Small Contract</w:t>
    </w:r>
    <w:r w:rsidR="00647158">
      <w:rPr>
        <w:rStyle w:val="PageNumber"/>
        <w:sz w:val="16"/>
        <w:szCs w:val="16"/>
      </w:rPr>
      <w:tab/>
    </w:r>
    <w:r w:rsidR="00647158">
      <w:rPr>
        <w:sz w:val="16"/>
      </w:rPr>
      <w:t>Single-Stage: Two-Envelope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0A87A" w14:textId="77777777" w:rsidR="00727867" w:rsidRDefault="00727867">
      <w:r>
        <w:separator/>
      </w:r>
    </w:p>
  </w:footnote>
  <w:footnote w:type="continuationSeparator" w:id="0">
    <w:p w14:paraId="2BC0897E" w14:textId="77777777" w:rsidR="00727867" w:rsidRDefault="00727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F0849" w14:textId="77777777" w:rsidR="003E5A47" w:rsidRDefault="003343CA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</w:rPr>
      <w:fldChar w:fldCharType="begin"/>
    </w:r>
    <w:r w:rsidR="003E5A47">
      <w:rPr>
        <w:rStyle w:val="PageNumber"/>
        <w:rFonts w:cs="Arial"/>
        <w:sz w:val="16"/>
      </w:rPr>
      <w:instrText xml:space="preserve"> PAGE </w:instrText>
    </w:r>
    <w:r>
      <w:rPr>
        <w:rStyle w:val="PageNumber"/>
        <w:rFonts w:cs="Arial"/>
        <w:sz w:val="16"/>
      </w:rPr>
      <w:fldChar w:fldCharType="separate"/>
    </w:r>
    <w:r w:rsidR="003412B7">
      <w:rPr>
        <w:rStyle w:val="PageNumber"/>
        <w:rFonts w:cs="Arial"/>
        <w:noProof/>
        <w:sz w:val="16"/>
      </w:rPr>
      <w:t>2</w:t>
    </w:r>
    <w:r>
      <w:rPr>
        <w:rStyle w:val="PageNumber"/>
        <w:rFonts w:cs="Arial"/>
        <w:sz w:val="16"/>
      </w:rPr>
      <w:fldChar w:fldCharType="end"/>
    </w:r>
    <w:r w:rsidR="003E5A47">
      <w:rPr>
        <w:rStyle w:val="PageNumber"/>
        <w:rFonts w:cs="Arial"/>
        <w:sz w:val="16"/>
      </w:rPr>
      <w:tab/>
      <w:t xml:space="preserve">Section </w:t>
    </w:r>
    <w:r w:rsidR="00C20B97">
      <w:rPr>
        <w:rStyle w:val="PageNumber"/>
        <w:rFonts w:cs="Arial"/>
        <w:sz w:val="16"/>
      </w:rPr>
      <w:t>5–Eligible Countries</w:t>
    </w:r>
    <w:r w:rsidR="003E5A47">
      <w:tab/>
    </w:r>
    <w:r w:rsidR="003E5A47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08B90" w14:textId="77777777" w:rsidR="003E5A47" w:rsidRDefault="00846103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</w:rPr>
      <w:t>Section 5</w:t>
    </w:r>
    <w:r w:rsidR="00C93B3D">
      <w:rPr>
        <w:rStyle w:val="PageNumber"/>
        <w:rFonts w:cs="Arial"/>
        <w:sz w:val="16"/>
      </w:rPr>
      <w:t>-</w:t>
    </w:r>
    <w:r>
      <w:rPr>
        <w:rStyle w:val="PageNumber"/>
        <w:rFonts w:cs="Arial"/>
        <w:sz w:val="16"/>
      </w:rPr>
      <w:t>Eligible Countries</w:t>
    </w:r>
    <w:r w:rsidR="003E5A47">
      <w:rPr>
        <w:rStyle w:val="PageNumber"/>
        <w:rFonts w:cs="Arial"/>
        <w:sz w:val="16"/>
      </w:rPr>
      <w:tab/>
    </w:r>
    <w:r w:rsidR="004A62F4">
      <w:rPr>
        <w:rStyle w:val="PageNumber"/>
        <w:rFonts w:cs="Arial"/>
        <w:sz w:val="16"/>
      </w:rPr>
      <w:t>5-</w:t>
    </w:r>
    <w:r w:rsidR="003343CA">
      <w:rPr>
        <w:rStyle w:val="PageNumber"/>
        <w:rFonts w:cs="Arial"/>
        <w:sz w:val="16"/>
      </w:rPr>
      <w:fldChar w:fldCharType="begin"/>
    </w:r>
    <w:r w:rsidR="003E5A47">
      <w:rPr>
        <w:rStyle w:val="PageNumber"/>
        <w:rFonts w:cs="Arial"/>
        <w:sz w:val="16"/>
      </w:rPr>
      <w:instrText xml:space="preserve"> PAGE </w:instrText>
    </w:r>
    <w:r w:rsidR="003343CA">
      <w:rPr>
        <w:rStyle w:val="PageNumber"/>
        <w:rFonts w:cs="Arial"/>
        <w:sz w:val="16"/>
      </w:rPr>
      <w:fldChar w:fldCharType="separate"/>
    </w:r>
    <w:r w:rsidR="00AE273F">
      <w:rPr>
        <w:rStyle w:val="PageNumber"/>
        <w:rFonts w:cs="Arial"/>
        <w:noProof/>
        <w:sz w:val="16"/>
      </w:rPr>
      <w:t>1</w:t>
    </w:r>
    <w:r w:rsidR="003343CA">
      <w:rPr>
        <w:rStyle w:val="PageNumber"/>
        <w:rFonts w:cs="Arial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B80BE0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2003A0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FFA02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4CA0A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5C30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E29A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0049B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DC7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5E2D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FCF6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1830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ED10A5F"/>
    <w:multiLevelType w:val="multilevel"/>
    <w:tmpl w:val="2826B36C"/>
    <w:lvl w:ilvl="0">
      <w:start w:val="1"/>
      <w:numFmt w:val="decimal"/>
      <w:pStyle w:val="Header1-Clauses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Header2-SubClauses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P3Header1-Clauses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1DD70BF"/>
    <w:multiLevelType w:val="multilevel"/>
    <w:tmpl w:val="FB3830D8"/>
    <w:lvl w:ilvl="0">
      <w:start w:val="1"/>
      <w:numFmt w:val="lowerLetter"/>
      <w:pStyle w:val="Outline4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47D441DF"/>
    <w:multiLevelType w:val="multilevel"/>
    <w:tmpl w:val="D1C8973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15" w15:restartNumberingAfterBreak="0">
    <w:nsid w:val="58DD6B7E"/>
    <w:multiLevelType w:val="singleLevel"/>
    <w:tmpl w:val="9F10B58C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797E1710"/>
    <w:multiLevelType w:val="singleLevel"/>
    <w:tmpl w:val="BB2049CE"/>
    <w:lvl w:ilvl="0">
      <w:start w:val="1"/>
      <w:numFmt w:val="lowerRoman"/>
      <w:pStyle w:val="Outlinei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12"/>
  </w:num>
  <w:num w:numId="5">
    <w:abstractNumId w:val="16"/>
  </w:num>
  <w:num w:numId="6">
    <w:abstractNumId w:val="8"/>
  </w:num>
  <w:num w:numId="7">
    <w:abstractNumId w:val="10"/>
  </w:num>
  <w:num w:numId="8">
    <w:abstractNumId w:val="13"/>
    <w:lvlOverride w:ilvl="0">
      <w:startOverride w:val="1"/>
    </w:lvlOverride>
    <w:lvlOverride w:ilvl="1">
      <w:startOverride w:val="2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FF0"/>
    <w:rsid w:val="00027E84"/>
    <w:rsid w:val="00050CC1"/>
    <w:rsid w:val="0007472B"/>
    <w:rsid w:val="0009543E"/>
    <w:rsid w:val="00096C40"/>
    <w:rsid w:val="000A7E21"/>
    <w:rsid w:val="000C032D"/>
    <w:rsid w:val="000F0A95"/>
    <w:rsid w:val="00104AD6"/>
    <w:rsid w:val="00112E39"/>
    <w:rsid w:val="00115E13"/>
    <w:rsid w:val="001339AA"/>
    <w:rsid w:val="00157E8F"/>
    <w:rsid w:val="00163926"/>
    <w:rsid w:val="001C388D"/>
    <w:rsid w:val="001D3EE4"/>
    <w:rsid w:val="002020C4"/>
    <w:rsid w:val="00247E1B"/>
    <w:rsid w:val="00251CFC"/>
    <w:rsid w:val="002571FE"/>
    <w:rsid w:val="00280D2D"/>
    <w:rsid w:val="002D393F"/>
    <w:rsid w:val="002D6E96"/>
    <w:rsid w:val="0032276F"/>
    <w:rsid w:val="003343CA"/>
    <w:rsid w:val="003412B7"/>
    <w:rsid w:val="0037013C"/>
    <w:rsid w:val="003874AB"/>
    <w:rsid w:val="003D515C"/>
    <w:rsid w:val="003D63E8"/>
    <w:rsid w:val="003E5A47"/>
    <w:rsid w:val="004477A9"/>
    <w:rsid w:val="00451732"/>
    <w:rsid w:val="00490289"/>
    <w:rsid w:val="00497B99"/>
    <w:rsid w:val="004A62F4"/>
    <w:rsid w:val="004B5BE8"/>
    <w:rsid w:val="005014D1"/>
    <w:rsid w:val="005337F2"/>
    <w:rsid w:val="00553EAB"/>
    <w:rsid w:val="00556FCD"/>
    <w:rsid w:val="00581A56"/>
    <w:rsid w:val="0058220C"/>
    <w:rsid w:val="005A35E1"/>
    <w:rsid w:val="005B4E14"/>
    <w:rsid w:val="005D4449"/>
    <w:rsid w:val="005D4E2B"/>
    <w:rsid w:val="005D79FD"/>
    <w:rsid w:val="005F0587"/>
    <w:rsid w:val="005F1914"/>
    <w:rsid w:val="00630847"/>
    <w:rsid w:val="0064130F"/>
    <w:rsid w:val="006467D5"/>
    <w:rsid w:val="00647158"/>
    <w:rsid w:val="00671637"/>
    <w:rsid w:val="0067238C"/>
    <w:rsid w:val="006A5C92"/>
    <w:rsid w:val="00720114"/>
    <w:rsid w:val="007212A0"/>
    <w:rsid w:val="00727867"/>
    <w:rsid w:val="0078140A"/>
    <w:rsid w:val="007A496E"/>
    <w:rsid w:val="007C1FEB"/>
    <w:rsid w:val="00816F81"/>
    <w:rsid w:val="00823A8D"/>
    <w:rsid w:val="008338EF"/>
    <w:rsid w:val="00846103"/>
    <w:rsid w:val="008571FF"/>
    <w:rsid w:val="0088195D"/>
    <w:rsid w:val="00891092"/>
    <w:rsid w:val="008B6282"/>
    <w:rsid w:val="0097340F"/>
    <w:rsid w:val="00985BED"/>
    <w:rsid w:val="009F6FB8"/>
    <w:rsid w:val="00AE273F"/>
    <w:rsid w:val="00AF0FF0"/>
    <w:rsid w:val="00AF3F6C"/>
    <w:rsid w:val="00B32B63"/>
    <w:rsid w:val="00B44C8C"/>
    <w:rsid w:val="00B84689"/>
    <w:rsid w:val="00B87F55"/>
    <w:rsid w:val="00C20B97"/>
    <w:rsid w:val="00C82AF0"/>
    <w:rsid w:val="00C93B3D"/>
    <w:rsid w:val="00C96086"/>
    <w:rsid w:val="00CC4581"/>
    <w:rsid w:val="00D06D38"/>
    <w:rsid w:val="00D2683E"/>
    <w:rsid w:val="00D33B10"/>
    <w:rsid w:val="00D56BA5"/>
    <w:rsid w:val="00D82F96"/>
    <w:rsid w:val="00DE6498"/>
    <w:rsid w:val="00E00D86"/>
    <w:rsid w:val="00E30E50"/>
    <w:rsid w:val="00E50110"/>
    <w:rsid w:val="00EA1EF6"/>
    <w:rsid w:val="00EB53BA"/>
    <w:rsid w:val="00EF0B01"/>
    <w:rsid w:val="00F26A1F"/>
    <w:rsid w:val="00FA2C0E"/>
    <w:rsid w:val="00FE7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8B1BD4"/>
  <w15:docId w15:val="{175177F8-720B-47D5-8C36-FF30BBEC4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3EAB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553EAB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553EAB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553EAB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"/>
    <w:basedOn w:val="Normal"/>
    <w:next w:val="Normal"/>
    <w:qFormat/>
    <w:rsid w:val="00553EAB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553EAB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553EAB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553EAB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553EAB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553EAB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553EAB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553EAB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553EAB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rsid w:val="00553EAB"/>
    <w:pPr>
      <w:numPr>
        <w:ilvl w:val="1"/>
        <w:numId w:val="3"/>
      </w:num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553EAB"/>
    <w:pPr>
      <w:numPr>
        <w:ilvl w:val="2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553EAB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553EAB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553EAB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553EAB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553EAB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553EAB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553EAB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553EAB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553EAB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rsid w:val="00553EAB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rsid w:val="00553EAB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553EAB"/>
  </w:style>
  <w:style w:type="paragraph" w:customStyle="1" w:styleId="TOCNumber1">
    <w:name w:val="TOC Number1"/>
    <w:basedOn w:val="Heading4"/>
    <w:autoRedefine/>
    <w:rsid w:val="00553EAB"/>
    <w:pPr>
      <w:numPr>
        <w:ilvl w:val="0"/>
        <w:numId w:val="0"/>
      </w:numPr>
      <w:tabs>
        <w:tab w:val="right" w:pos="9360"/>
      </w:tabs>
      <w:suppressAutoHyphens/>
      <w:spacing w:before="0"/>
      <w:ind w:left="187"/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553EAB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553EAB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553EAB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553EAB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553EAB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553EAB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553EAB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553EAB"/>
    <w:pPr>
      <w:ind w:left="240" w:hanging="240"/>
    </w:pPr>
  </w:style>
  <w:style w:type="paragraph" w:customStyle="1" w:styleId="Technical4">
    <w:name w:val="Technical 4"/>
    <w:rsid w:val="00553EAB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553EAB"/>
    <w:rPr>
      <w:rFonts w:ascii="Arial" w:hAnsi="Arial"/>
      <w:sz w:val="20"/>
    </w:rPr>
  </w:style>
  <w:style w:type="paragraph" w:customStyle="1" w:styleId="Head12">
    <w:name w:val="Head 1.2"/>
    <w:basedOn w:val="Normal"/>
    <w:rsid w:val="00553EAB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553EAB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553EAB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553EAB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553EAB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553EAB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553EAB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553EAB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553EAB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553EAB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553EAB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553EAB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553EAB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553EAB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553EAB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553EAB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553EAB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553EAB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553EAB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553EAB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553EAB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553EAB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553EAB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553EAB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553EAB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553EAB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rsid w:val="00553EAB"/>
    <w:rPr>
      <w:color w:val="0000FF"/>
      <w:u w:val="single"/>
    </w:rPr>
  </w:style>
  <w:style w:type="paragraph" w:customStyle="1" w:styleId="Level3Body">
    <w:name w:val="Level 3 (Body)"/>
    <w:rsid w:val="00553EAB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553EAB"/>
    <w:pPr>
      <w:ind w:left="720" w:hanging="360"/>
    </w:pPr>
  </w:style>
  <w:style w:type="paragraph" w:styleId="List3">
    <w:name w:val="List 3"/>
    <w:basedOn w:val="Normal"/>
    <w:rsid w:val="00553EAB"/>
    <w:pPr>
      <w:ind w:left="1080" w:hanging="360"/>
    </w:pPr>
  </w:style>
  <w:style w:type="paragraph" w:styleId="MessageHeader">
    <w:name w:val="Message Header"/>
    <w:basedOn w:val="Normal"/>
    <w:rsid w:val="00553E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553EAB"/>
    <w:pPr>
      <w:spacing w:after="120"/>
      <w:ind w:left="720"/>
    </w:pPr>
  </w:style>
  <w:style w:type="paragraph" w:styleId="ListContinue3">
    <w:name w:val="List Continue 3"/>
    <w:basedOn w:val="Normal"/>
    <w:rsid w:val="00553EAB"/>
    <w:pPr>
      <w:spacing w:after="120"/>
      <w:ind w:left="1080"/>
    </w:pPr>
  </w:style>
  <w:style w:type="paragraph" w:customStyle="1" w:styleId="Enclosure">
    <w:name w:val="Enclosure"/>
    <w:basedOn w:val="Normal"/>
    <w:rsid w:val="00553EAB"/>
  </w:style>
  <w:style w:type="paragraph" w:styleId="NormalIndent">
    <w:name w:val="Normal Indent"/>
    <w:basedOn w:val="Normal"/>
    <w:rsid w:val="00553EAB"/>
    <w:pPr>
      <w:ind w:left="720"/>
    </w:pPr>
  </w:style>
  <w:style w:type="character" w:styleId="FollowedHyperlink">
    <w:name w:val="FollowedHyperlink"/>
    <w:basedOn w:val="DefaultParagraphFont"/>
    <w:rsid w:val="00553EAB"/>
    <w:rPr>
      <w:color w:val="800080"/>
      <w:u w:val="single"/>
    </w:rPr>
  </w:style>
  <w:style w:type="paragraph" w:styleId="BodyTextIndent2">
    <w:name w:val="Body Text Indent 2"/>
    <w:basedOn w:val="Normal"/>
    <w:rsid w:val="00553EAB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553EAB"/>
  </w:style>
  <w:style w:type="paragraph" w:styleId="IndexHeading">
    <w:name w:val="index heading"/>
    <w:basedOn w:val="Normal"/>
    <w:next w:val="Index1"/>
    <w:semiHidden/>
    <w:rsid w:val="00553EAB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553EAB"/>
    <w:rPr>
      <w:vertAlign w:val="superscript"/>
    </w:rPr>
  </w:style>
  <w:style w:type="paragraph" w:customStyle="1" w:styleId="RightPar5">
    <w:name w:val="Right Par 5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553EAB"/>
  </w:style>
  <w:style w:type="character" w:customStyle="1" w:styleId="TechInit">
    <w:name w:val="Tech Init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553EAB"/>
  </w:style>
  <w:style w:type="paragraph" w:customStyle="1" w:styleId="Document1">
    <w:name w:val="Document 1"/>
    <w:rsid w:val="00553EAB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553EAB"/>
    <w:rPr>
      <w:b/>
      <w:i/>
      <w:sz w:val="20"/>
    </w:rPr>
  </w:style>
  <w:style w:type="character" w:customStyle="1" w:styleId="Document5">
    <w:name w:val="Document 5"/>
    <w:basedOn w:val="DefaultParagraphFont"/>
    <w:rsid w:val="00553EAB"/>
  </w:style>
  <w:style w:type="character" w:customStyle="1" w:styleId="Document6">
    <w:name w:val="Document 6"/>
    <w:basedOn w:val="DefaultParagraphFont"/>
    <w:rsid w:val="00553EAB"/>
  </w:style>
  <w:style w:type="character" w:customStyle="1" w:styleId="Document7">
    <w:name w:val="Document 7"/>
    <w:basedOn w:val="DefaultParagraphFont"/>
    <w:rsid w:val="00553EAB"/>
  </w:style>
  <w:style w:type="character" w:customStyle="1" w:styleId="Document8">
    <w:name w:val="Document 8"/>
    <w:basedOn w:val="DefaultParagraphFont"/>
    <w:rsid w:val="00553EAB"/>
  </w:style>
  <w:style w:type="paragraph" w:customStyle="1" w:styleId="Pleading">
    <w:name w:val="Pleading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553EAB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553EAB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553EAB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553EAB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553EAB"/>
  </w:style>
  <w:style w:type="character" w:customStyle="1" w:styleId="BulletList">
    <w:name w:val="Bullet List"/>
    <w:basedOn w:val="DefaultParagraphFont"/>
    <w:rsid w:val="00553EAB"/>
  </w:style>
  <w:style w:type="paragraph" w:customStyle="1" w:styleId="Head21">
    <w:name w:val="Head 2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553EA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553EAB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553EAB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553EAB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table" w:styleId="TableGrid">
    <w:name w:val="Table Grid"/>
    <w:basedOn w:val="TableNormal"/>
    <w:rsid w:val="006413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2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adb.org/publications/hong-kong-china-fact-sheet" TargetMode="External"/><Relationship Id="rId21" Type="http://schemas.openxmlformats.org/officeDocument/2006/relationships/hyperlink" Target="http://www.adb.org/fiji" TargetMode="External"/><Relationship Id="rId42" Type="http://schemas.openxmlformats.org/officeDocument/2006/relationships/hyperlink" Target="http://www.adb.org/mongolia" TargetMode="External"/><Relationship Id="rId47" Type="http://schemas.openxmlformats.org/officeDocument/2006/relationships/hyperlink" Target="http://www.adb.org/publications/new-zealand-fact-sheet" TargetMode="External"/><Relationship Id="rId63" Type="http://schemas.openxmlformats.org/officeDocument/2006/relationships/hyperlink" Target="http://www.adb.org/thailand" TargetMode="External"/><Relationship Id="rId68" Type="http://schemas.openxmlformats.org/officeDocument/2006/relationships/hyperlink" Target="http://www.adb.org/tuvalu" TargetMode="External"/><Relationship Id="rId16" Type="http://schemas.openxmlformats.org/officeDocument/2006/relationships/hyperlink" Target="http://www.adb.org/cambodia" TargetMode="External"/><Relationship Id="rId11" Type="http://schemas.openxmlformats.org/officeDocument/2006/relationships/hyperlink" Target="http://www.adb.org/azerbaijan" TargetMode="External"/><Relationship Id="rId24" Type="http://schemas.openxmlformats.org/officeDocument/2006/relationships/hyperlink" Target="http://www.adb.org/georgia" TargetMode="External"/><Relationship Id="rId32" Type="http://schemas.openxmlformats.org/officeDocument/2006/relationships/hyperlink" Target="http://www.adb.org/kazakhstan" TargetMode="External"/><Relationship Id="rId37" Type="http://schemas.openxmlformats.org/officeDocument/2006/relationships/hyperlink" Target="http://www.adb.org/publications/luxembourg-fact-sheet" TargetMode="External"/><Relationship Id="rId40" Type="http://schemas.openxmlformats.org/officeDocument/2006/relationships/hyperlink" Target="http://www.adb.org/marshall-islands" TargetMode="External"/><Relationship Id="rId45" Type="http://schemas.openxmlformats.org/officeDocument/2006/relationships/hyperlink" Target="http://www.adb.org/nepal" TargetMode="External"/><Relationship Id="rId53" Type="http://schemas.openxmlformats.org/officeDocument/2006/relationships/hyperlink" Target="http://www.adb.org/publications/portugal-fact-sheet" TargetMode="External"/><Relationship Id="rId58" Type="http://schemas.openxmlformats.org/officeDocument/2006/relationships/hyperlink" Target="http://www.adb.org/sri-lanka" TargetMode="External"/><Relationship Id="rId66" Type="http://schemas.openxmlformats.org/officeDocument/2006/relationships/hyperlink" Target="http://www.adb.org/publications/turkey-fact-sheet" TargetMode="External"/><Relationship Id="rId74" Type="http://schemas.openxmlformats.org/officeDocument/2006/relationships/header" Target="header1.xm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://www.adb.org/publications/taipei-china-fact-sheet" TargetMode="External"/><Relationship Id="rId19" Type="http://schemas.openxmlformats.org/officeDocument/2006/relationships/hyperlink" Target="http://www.adb.org/cook-islands" TargetMode="External"/><Relationship Id="rId14" Type="http://schemas.openxmlformats.org/officeDocument/2006/relationships/hyperlink" Target="http://www.adb.org/bhutan" TargetMode="External"/><Relationship Id="rId22" Type="http://schemas.openxmlformats.org/officeDocument/2006/relationships/hyperlink" Target="http://www.adb.org/publications/finland-fact-sheet" TargetMode="External"/><Relationship Id="rId27" Type="http://schemas.openxmlformats.org/officeDocument/2006/relationships/hyperlink" Target="http://www.adb.org/india" TargetMode="External"/><Relationship Id="rId30" Type="http://schemas.openxmlformats.org/officeDocument/2006/relationships/hyperlink" Target="http://www.adb.org/publications/italy-fact-sheet" TargetMode="External"/><Relationship Id="rId35" Type="http://schemas.openxmlformats.org/officeDocument/2006/relationships/hyperlink" Target="http://www.adb.org/kyrgyz-republic" TargetMode="External"/><Relationship Id="rId43" Type="http://schemas.openxmlformats.org/officeDocument/2006/relationships/hyperlink" Target="http://www.adb.org/myanmar" TargetMode="External"/><Relationship Id="rId48" Type="http://schemas.openxmlformats.org/officeDocument/2006/relationships/hyperlink" Target="http://www.adb.org/publications/norway-fact-sheet" TargetMode="External"/><Relationship Id="rId56" Type="http://schemas.openxmlformats.org/officeDocument/2006/relationships/hyperlink" Target="http://www.adb.org/solomon-islands" TargetMode="External"/><Relationship Id="rId64" Type="http://schemas.openxmlformats.org/officeDocument/2006/relationships/hyperlink" Target="http://www.adb.org/timor-leste" TargetMode="External"/><Relationship Id="rId69" Type="http://schemas.openxmlformats.org/officeDocument/2006/relationships/hyperlink" Target="http://www.adb.org/publications/united-kingdom-fact-sheet" TargetMode="External"/><Relationship Id="rId77" Type="http://schemas.openxmlformats.org/officeDocument/2006/relationships/footer" Target="footer2.xml"/><Relationship Id="rId8" Type="http://schemas.openxmlformats.org/officeDocument/2006/relationships/hyperlink" Target="http://www.adb.org/armenia" TargetMode="External"/><Relationship Id="rId51" Type="http://schemas.openxmlformats.org/officeDocument/2006/relationships/hyperlink" Target="http://www.adb.org/papua-new-guinea" TargetMode="External"/><Relationship Id="rId72" Type="http://schemas.openxmlformats.org/officeDocument/2006/relationships/hyperlink" Target="http://www.adb.org/vanuat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adb.org/bangladesh" TargetMode="External"/><Relationship Id="rId17" Type="http://schemas.openxmlformats.org/officeDocument/2006/relationships/hyperlink" Target="http://www.adb.org/publications/canada-fact-sheet" TargetMode="External"/><Relationship Id="rId25" Type="http://schemas.openxmlformats.org/officeDocument/2006/relationships/hyperlink" Target="http://www.adb.org/publications/germany-fact-sheet" TargetMode="External"/><Relationship Id="rId33" Type="http://schemas.openxmlformats.org/officeDocument/2006/relationships/hyperlink" Target="http://www.adb.org/kiribati" TargetMode="External"/><Relationship Id="rId38" Type="http://schemas.openxmlformats.org/officeDocument/2006/relationships/hyperlink" Target="http://www.adb.org/malaysia" TargetMode="External"/><Relationship Id="rId46" Type="http://schemas.openxmlformats.org/officeDocument/2006/relationships/hyperlink" Target="http://www.adb.org/publications/netherlands-fact-sheet" TargetMode="External"/><Relationship Id="rId59" Type="http://schemas.openxmlformats.org/officeDocument/2006/relationships/hyperlink" Target="http://www.adb.org/publications/sweden-fact-sheet" TargetMode="External"/><Relationship Id="rId67" Type="http://schemas.openxmlformats.org/officeDocument/2006/relationships/hyperlink" Target="http://www.adb.org/turkmenistan" TargetMode="External"/><Relationship Id="rId20" Type="http://schemas.openxmlformats.org/officeDocument/2006/relationships/hyperlink" Target="http://www.adb.org/publications/denmark-fact-sheet" TargetMode="External"/><Relationship Id="rId41" Type="http://schemas.openxmlformats.org/officeDocument/2006/relationships/hyperlink" Target="http://www.adb.org/micronesia" TargetMode="External"/><Relationship Id="rId54" Type="http://schemas.openxmlformats.org/officeDocument/2006/relationships/hyperlink" Target="http://www.adb.org/samoa" TargetMode="External"/><Relationship Id="rId62" Type="http://schemas.openxmlformats.org/officeDocument/2006/relationships/hyperlink" Target="http://www.adb.org/tajikistan" TargetMode="External"/><Relationship Id="rId70" Type="http://schemas.openxmlformats.org/officeDocument/2006/relationships/hyperlink" Target="http://www.adb.org/publications/united-states-fact-sheet" TargetMode="External"/><Relationship Id="rId75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adb.org/publications/brunei-fact-sheet" TargetMode="External"/><Relationship Id="rId23" Type="http://schemas.openxmlformats.org/officeDocument/2006/relationships/hyperlink" Target="http://www.adb.org/publications/france-fact-sheet" TargetMode="External"/><Relationship Id="rId28" Type="http://schemas.openxmlformats.org/officeDocument/2006/relationships/hyperlink" Target="http://www.adb.org/indonesia" TargetMode="External"/><Relationship Id="rId36" Type="http://schemas.openxmlformats.org/officeDocument/2006/relationships/hyperlink" Target="http://www.adb.org/lao-pdr" TargetMode="External"/><Relationship Id="rId49" Type="http://schemas.openxmlformats.org/officeDocument/2006/relationships/hyperlink" Target="http://www.adb.org/pakistan" TargetMode="External"/><Relationship Id="rId57" Type="http://schemas.openxmlformats.org/officeDocument/2006/relationships/hyperlink" Target="http://www.adb.org/publications/spain-fact-sheet" TargetMode="External"/><Relationship Id="rId10" Type="http://schemas.openxmlformats.org/officeDocument/2006/relationships/hyperlink" Target="http://www.adb.org/publications/austria-fact-sheet" TargetMode="External"/><Relationship Id="rId31" Type="http://schemas.openxmlformats.org/officeDocument/2006/relationships/hyperlink" Target="http://www.adb.org/jro" TargetMode="External"/><Relationship Id="rId44" Type="http://schemas.openxmlformats.org/officeDocument/2006/relationships/hyperlink" Target="http://www.adb.org/nauru" TargetMode="External"/><Relationship Id="rId52" Type="http://schemas.openxmlformats.org/officeDocument/2006/relationships/hyperlink" Target="http://www.adb.org/philippines" TargetMode="External"/><Relationship Id="rId60" Type="http://schemas.openxmlformats.org/officeDocument/2006/relationships/hyperlink" Target="http://www.adb.org/publications/switzerland-fact-sheet" TargetMode="External"/><Relationship Id="rId65" Type="http://schemas.openxmlformats.org/officeDocument/2006/relationships/hyperlink" Target="http://www.adb.org/tonga" TargetMode="External"/><Relationship Id="rId73" Type="http://schemas.openxmlformats.org/officeDocument/2006/relationships/hyperlink" Target="http://www.adb.org/viet-nam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db.org/publications/australia-fact-sheet" TargetMode="External"/><Relationship Id="rId13" Type="http://schemas.openxmlformats.org/officeDocument/2006/relationships/hyperlink" Target="http://www.adb.org/publications/belgium-fact-sheet" TargetMode="External"/><Relationship Id="rId18" Type="http://schemas.openxmlformats.org/officeDocument/2006/relationships/hyperlink" Target="http://www.adb.org/prc" TargetMode="External"/><Relationship Id="rId39" Type="http://schemas.openxmlformats.org/officeDocument/2006/relationships/hyperlink" Target="http://www.adb.org/maldives" TargetMode="External"/><Relationship Id="rId34" Type="http://schemas.openxmlformats.org/officeDocument/2006/relationships/hyperlink" Target="http://www.adb.org/publications/republic-korea-fact-sheet" TargetMode="External"/><Relationship Id="rId50" Type="http://schemas.openxmlformats.org/officeDocument/2006/relationships/hyperlink" Target="http://www.adb.org/palau" TargetMode="External"/><Relationship Id="rId55" Type="http://schemas.openxmlformats.org/officeDocument/2006/relationships/hyperlink" Target="http://www.adb.org/publications/singapore-fact-sheet" TargetMode="External"/><Relationship Id="rId76" Type="http://schemas.openxmlformats.org/officeDocument/2006/relationships/footer" Target="footer1.xml"/><Relationship Id="rId7" Type="http://schemas.openxmlformats.org/officeDocument/2006/relationships/hyperlink" Target="http://www.adb.org/afghanistan" TargetMode="External"/><Relationship Id="rId71" Type="http://schemas.openxmlformats.org/officeDocument/2006/relationships/hyperlink" Target="http://www.adb.org/uzbekistan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adb.org/publications/ireland-fact-she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4035</Characters>
  <Application>Microsoft Office Word</Application>
  <DocSecurity>0</DocSecurity>
  <Lines>126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</vt:lpstr>
    </vt:vector>
  </TitlesOfParts>
  <Company>Asian Devlopment Bank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creator>OIST</dc:creator>
  <cp:lastModifiedBy>Yashpal Malik</cp:lastModifiedBy>
  <cp:revision>6</cp:revision>
  <cp:lastPrinted>2020-06-20T04:46:00Z</cp:lastPrinted>
  <dcterms:created xsi:type="dcterms:W3CDTF">2019-10-11T07:22:00Z</dcterms:created>
  <dcterms:modified xsi:type="dcterms:W3CDTF">2021-01-04T06:37:00Z</dcterms:modified>
</cp:coreProperties>
</file>